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07" w:rsidRDefault="006E3807" w:rsidP="006E3807">
      <w:pPr>
        <w:jc w:val="center"/>
        <w:rPr>
          <w:rFonts w:ascii="Arial" w:hAnsi="Arial" w:cs="Arial"/>
          <w:color w:val="0F0F0F"/>
          <w:spacing w:val="2"/>
          <w:shd w:val="clear" w:color="auto" w:fill="FFFFFF"/>
        </w:rPr>
      </w:pPr>
      <w:r w:rsidRPr="006E3807">
        <w:rPr>
          <w:rFonts w:ascii="Arial" w:hAnsi="Arial" w:cs="Arial"/>
          <w:color w:val="0F0F0F"/>
          <w:spacing w:val="2"/>
          <w:sz w:val="28"/>
          <w:szCs w:val="28"/>
          <w:shd w:val="clear" w:color="auto" w:fill="FFFFFF"/>
        </w:rPr>
        <w:t>Ответственность несовершеннолетних: особенности.</w:t>
      </w:r>
    </w:p>
    <w:p w:rsidR="006E3807" w:rsidRDefault="006E3807" w:rsidP="006E3807">
      <w:pPr>
        <w:spacing w:after="0"/>
        <w:ind w:firstLine="709"/>
        <w:contextualSpacing/>
        <w:jc w:val="both"/>
        <w:rPr>
          <w:rFonts w:ascii="Times New Roman" w:hAnsi="Times New Roman" w:cs="Times New Roman"/>
          <w:color w:val="0F0F0F"/>
          <w:spacing w:val="2"/>
          <w:sz w:val="28"/>
          <w:szCs w:val="28"/>
          <w:shd w:val="clear" w:color="auto" w:fill="FFFFFF"/>
        </w:rPr>
      </w:pPr>
      <w:bookmarkStart w:id="0" w:name="_GoBack"/>
      <w:bookmarkEnd w:id="0"/>
      <w:r>
        <w:rPr>
          <w:rFonts w:ascii="Times New Roman" w:hAnsi="Times New Roman" w:cs="Times New Roman"/>
          <w:color w:val="0F0F0F"/>
          <w:spacing w:val="2"/>
          <w:sz w:val="28"/>
          <w:szCs w:val="28"/>
          <w:shd w:val="clear" w:color="auto" w:fill="FFFFFF"/>
        </w:rPr>
        <w:t>В</w:t>
      </w:r>
      <w:r w:rsidRPr="006E3807">
        <w:rPr>
          <w:rFonts w:ascii="Times New Roman" w:hAnsi="Times New Roman" w:cs="Times New Roman"/>
          <w:color w:val="0F0F0F"/>
          <w:spacing w:val="2"/>
          <w:sz w:val="28"/>
          <w:szCs w:val="28"/>
          <w:shd w:val="clear" w:color="auto" w:fill="FFFFFF"/>
        </w:rPr>
        <w:t xml:space="preserve">заимодействия людей регулируется разнообразными нормами. К ним относятся юридические правила и моральные устои. Степень их обязательности, объемы требований различны. При несоблюдении или нарушении норм человеку приходится </w:t>
      </w:r>
      <w:proofErr w:type="gramStart"/>
      <w:r w:rsidRPr="006E3807">
        <w:rPr>
          <w:rFonts w:ascii="Times New Roman" w:hAnsi="Times New Roman" w:cs="Times New Roman"/>
          <w:color w:val="0F0F0F"/>
          <w:spacing w:val="2"/>
          <w:sz w:val="28"/>
          <w:szCs w:val="28"/>
          <w:shd w:val="clear" w:color="auto" w:fill="FFFFFF"/>
        </w:rPr>
        <w:t>нести наказание</w:t>
      </w:r>
      <w:proofErr w:type="gramEnd"/>
      <w:r w:rsidRPr="006E3807">
        <w:rPr>
          <w:rFonts w:ascii="Times New Roman" w:hAnsi="Times New Roman" w:cs="Times New Roman"/>
          <w:color w:val="0F0F0F"/>
          <w:spacing w:val="2"/>
          <w:sz w:val="28"/>
          <w:szCs w:val="28"/>
          <w:shd w:val="clear" w:color="auto" w:fill="FFFFFF"/>
        </w:rPr>
        <w:t xml:space="preserve">, установленное законом и обществом. Все это касается не только взрослых людей. В обществе </w:t>
      </w:r>
      <w:proofErr w:type="gramStart"/>
      <w:r w:rsidRPr="006E3807">
        <w:rPr>
          <w:rFonts w:ascii="Times New Roman" w:hAnsi="Times New Roman" w:cs="Times New Roman"/>
          <w:color w:val="0F0F0F"/>
          <w:spacing w:val="2"/>
          <w:sz w:val="28"/>
          <w:szCs w:val="28"/>
          <w:shd w:val="clear" w:color="auto" w:fill="FFFFFF"/>
        </w:rPr>
        <w:t>предусмотрены</w:t>
      </w:r>
      <w:proofErr w:type="gramEnd"/>
      <w:r w:rsidRPr="006E3807">
        <w:rPr>
          <w:rFonts w:ascii="Times New Roman" w:hAnsi="Times New Roman" w:cs="Times New Roman"/>
          <w:color w:val="0F0F0F"/>
          <w:spacing w:val="2"/>
          <w:sz w:val="28"/>
          <w:szCs w:val="28"/>
          <w:shd w:val="clear" w:color="auto" w:fill="FFFFFF"/>
        </w:rPr>
        <w:t xml:space="preserve"> наказание и ответственность несовершеннолетних. Рассмотрим их более подробно. </w:t>
      </w:r>
    </w:p>
    <w:p w:rsidR="006E3807" w:rsidRDefault="006E3807" w:rsidP="006E3807">
      <w:pPr>
        <w:spacing w:after="0"/>
        <w:ind w:firstLine="709"/>
        <w:contextualSpacing/>
        <w:jc w:val="both"/>
        <w:rPr>
          <w:rFonts w:ascii="Times New Roman" w:hAnsi="Times New Roman" w:cs="Times New Roman"/>
          <w:color w:val="0F0F0F"/>
          <w:spacing w:val="2"/>
          <w:sz w:val="28"/>
          <w:szCs w:val="28"/>
          <w:shd w:val="clear" w:color="auto" w:fill="FFFFFF"/>
        </w:rPr>
      </w:pPr>
    </w:p>
    <w:p w:rsidR="006E3807" w:rsidRDefault="006E3807" w:rsidP="006E3807">
      <w:pPr>
        <w:spacing w:after="0"/>
        <w:ind w:firstLine="709"/>
        <w:contextualSpacing/>
        <w:jc w:val="both"/>
        <w:rPr>
          <w:rFonts w:ascii="Times New Roman" w:hAnsi="Times New Roman" w:cs="Times New Roman"/>
          <w:color w:val="0F0F0F"/>
          <w:spacing w:val="2"/>
          <w:sz w:val="28"/>
          <w:szCs w:val="28"/>
          <w:shd w:val="clear" w:color="auto" w:fill="FFFFFF"/>
        </w:rPr>
      </w:pPr>
      <w:r w:rsidRPr="006E3807">
        <w:rPr>
          <w:rFonts w:ascii="Times New Roman" w:hAnsi="Times New Roman" w:cs="Times New Roman"/>
          <w:b/>
          <w:color w:val="0F0F0F"/>
          <w:spacing w:val="2"/>
          <w:sz w:val="28"/>
          <w:szCs w:val="28"/>
          <w:shd w:val="clear" w:color="auto" w:fill="FFFFFF"/>
        </w:rPr>
        <w:t>Особенности уголовной ответственности и наказания несовершеннолетних</w:t>
      </w:r>
      <w:r>
        <w:rPr>
          <w:rFonts w:ascii="Times New Roman" w:hAnsi="Times New Roman" w:cs="Times New Roman"/>
          <w:b/>
          <w:color w:val="0F0F0F"/>
          <w:spacing w:val="2"/>
          <w:sz w:val="28"/>
          <w:szCs w:val="28"/>
          <w:shd w:val="clear" w:color="auto" w:fill="FFFFFF"/>
        </w:rPr>
        <w:t>.</w:t>
      </w:r>
      <w:r w:rsidRPr="006E3807">
        <w:rPr>
          <w:rFonts w:ascii="Times New Roman" w:hAnsi="Times New Roman" w:cs="Times New Roman"/>
          <w:color w:val="0F0F0F"/>
          <w:spacing w:val="2"/>
          <w:sz w:val="28"/>
          <w:szCs w:val="28"/>
          <w:shd w:val="clear" w:color="auto" w:fill="FFFFFF"/>
        </w:rPr>
        <w:t xml:space="preserve"> Они установлены в УК РФ. Уголовная ответственность наступает для лиц с 14-ти лет за ряд преступлений. В частности, меры пресечения предусмотрены </w:t>
      </w:r>
      <w:proofErr w:type="gramStart"/>
      <w:r w:rsidRPr="006E3807">
        <w:rPr>
          <w:rFonts w:ascii="Times New Roman" w:hAnsi="Times New Roman" w:cs="Times New Roman"/>
          <w:color w:val="0F0F0F"/>
          <w:spacing w:val="2"/>
          <w:sz w:val="28"/>
          <w:szCs w:val="28"/>
          <w:shd w:val="clear" w:color="auto" w:fill="FFFFFF"/>
        </w:rPr>
        <w:t>за</w:t>
      </w:r>
      <w:proofErr w:type="gramEnd"/>
      <w:r w:rsidRPr="006E3807">
        <w:rPr>
          <w:rFonts w:ascii="Times New Roman" w:hAnsi="Times New Roman" w:cs="Times New Roman"/>
          <w:color w:val="0F0F0F"/>
          <w:spacing w:val="2"/>
          <w:sz w:val="28"/>
          <w:szCs w:val="28"/>
          <w:shd w:val="clear" w:color="auto" w:fill="FFFFFF"/>
        </w:rPr>
        <w:t xml:space="preserve">: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Убийство (ст. 105).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Умышленное причинение тяжкого и среднего вреда здоровью (ст. 112, 111).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Изнасилование (ст. 131).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Похищение человека (ст. 126).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Насильственное поведение с применением действий сексуального характера (ст. 132).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Грабеж (161).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Кражу (158).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Разбой (ст. 162).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Неправомерное завладение транспортным средством без умысла хищения (ст. 166).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Вымогательство (ст. 163).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Умышленное повреждение либо уничтожение чужого имущества с отягчающими обстоятельствами (ст. 167, ч. 2).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Террористический акт (ст. 205).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Вандализм (ст. 214).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Хулиганство с отягчающими обстоятельствами (ст. 213, ч. 2).</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Заведомо ложное заявление о террористическом акте (ст. 207).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Вымогательство или хищение боеприпасов, оружия, взрывных устройств и взрывчатых веществ (ст. 226).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Приведение в негодность (порчу) путей сообщения или транспортных средств (ст. 267). </w:t>
      </w:r>
    </w:p>
    <w:p w:rsidR="006E3807"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Вымогательство или хищение психотропных средств или наркотических веществ (ст. 229).</w:t>
      </w:r>
    </w:p>
    <w:p w:rsidR="00082EFF" w:rsidRPr="006E3807" w:rsidRDefault="006E3807" w:rsidP="006E3807">
      <w:pPr>
        <w:spacing w:after="0"/>
        <w:ind w:firstLine="709"/>
        <w:contextualSpacing/>
        <w:jc w:val="both"/>
        <w:rPr>
          <w:rFonts w:ascii="Times New Roman" w:hAnsi="Times New Roman" w:cs="Times New Roman"/>
          <w:color w:val="0F0F0F"/>
          <w:spacing w:val="2"/>
          <w:sz w:val="24"/>
          <w:szCs w:val="24"/>
          <w:shd w:val="clear" w:color="auto" w:fill="FFFFFF"/>
        </w:rPr>
      </w:pPr>
      <w:r w:rsidRPr="006E3807">
        <w:rPr>
          <w:rFonts w:ascii="Times New Roman" w:hAnsi="Times New Roman" w:cs="Times New Roman"/>
          <w:color w:val="0F0F0F"/>
          <w:spacing w:val="2"/>
          <w:sz w:val="24"/>
          <w:szCs w:val="24"/>
          <w:shd w:val="clear" w:color="auto" w:fill="FFFFFF"/>
        </w:rPr>
        <w:t xml:space="preserve"> Ответственность несовершеннолетних за преступления по другим статьям УК наступает с 16-ти лет. </w:t>
      </w:r>
    </w:p>
    <w:p w:rsidR="006E3807" w:rsidRDefault="006E3807">
      <w:pPr>
        <w:rPr>
          <w:sz w:val="24"/>
          <w:szCs w:val="24"/>
        </w:rPr>
      </w:pPr>
    </w:p>
    <w:p w:rsidR="006E3807" w:rsidRPr="006E3807" w:rsidRDefault="006E3807" w:rsidP="006E3807">
      <w:pPr>
        <w:jc w:val="both"/>
        <w:rPr>
          <w:rFonts w:ascii="Times New Roman" w:hAnsi="Times New Roman" w:cs="Times New Roman"/>
          <w:sz w:val="28"/>
          <w:szCs w:val="28"/>
        </w:rPr>
      </w:pPr>
      <w:r w:rsidRPr="006E3807">
        <w:rPr>
          <w:rFonts w:ascii="Times New Roman" w:hAnsi="Times New Roman" w:cs="Times New Roman"/>
          <w:b/>
          <w:sz w:val="28"/>
          <w:szCs w:val="28"/>
        </w:rPr>
        <w:lastRenderedPageBreak/>
        <w:t>Административная ответственность несовершеннолетних</w:t>
      </w:r>
      <w:r w:rsidRPr="006E3807">
        <w:rPr>
          <w:rFonts w:ascii="Times New Roman" w:hAnsi="Times New Roman" w:cs="Times New Roman"/>
          <w:sz w:val="28"/>
          <w:szCs w:val="28"/>
        </w:rPr>
        <w:t xml:space="preserve"> предусмотрена законом с 16-ти лет. Рассмотрение соответствующих дел осуществляют районные (городские) Комиссии (КДН). </w:t>
      </w:r>
    </w:p>
    <w:p w:rsidR="006E3807" w:rsidRPr="006E3807" w:rsidRDefault="006E3807" w:rsidP="006E3807">
      <w:pPr>
        <w:jc w:val="both"/>
        <w:rPr>
          <w:rFonts w:ascii="Times New Roman" w:hAnsi="Times New Roman" w:cs="Times New Roman"/>
          <w:sz w:val="28"/>
          <w:szCs w:val="28"/>
        </w:rPr>
      </w:pPr>
      <w:r w:rsidRPr="006E3807">
        <w:rPr>
          <w:rFonts w:ascii="Times New Roman" w:hAnsi="Times New Roman" w:cs="Times New Roman"/>
          <w:sz w:val="28"/>
          <w:szCs w:val="28"/>
        </w:rPr>
        <w:t xml:space="preserve">В их компетенцию входят дела несовершеннолетних, совершивших: </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 xml:space="preserve">Опасные для общества деяния в возрасте до 14-ти лет. </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Правонарушения, не установленные в УК, в период с 14 до 16-ти лет.</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 xml:space="preserve">Деяния, в отношении которых отказано в возбуждении или прекращено уголовное производство в порядке, предусмотренном в УК, в возрасте 14-18 лет. </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 xml:space="preserve">Нарушение ПДД (до 16-ти лет). </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Административные преступления в возрасте 16-18 лет. В данную категорию не входят дела о злостном неповиновении требованию, распоряжению уполномоченного представителя правоохранительных органов, закону.</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 xml:space="preserve">Мелкое хищение общественного либо государственного имущества, хулиганство, нарушение правил использования, хранения и приобретения боеприпасов и огнестрельного оружия. Данные дела рассматриваются КДН только в тех случаях, когда служащий или орган, уполномоченные налагать взыскания, передают их Комиссии. </w:t>
      </w:r>
    </w:p>
    <w:p w:rsidR="006E3807" w:rsidRPr="006E3807" w:rsidRDefault="006E3807" w:rsidP="006E3807">
      <w:pPr>
        <w:pStyle w:val="a4"/>
        <w:numPr>
          <w:ilvl w:val="0"/>
          <w:numId w:val="1"/>
        </w:numPr>
        <w:tabs>
          <w:tab w:val="left" w:pos="426"/>
        </w:tabs>
        <w:ind w:left="0" w:firstLine="0"/>
        <w:jc w:val="both"/>
        <w:rPr>
          <w:rFonts w:ascii="Times New Roman" w:hAnsi="Times New Roman" w:cs="Times New Roman"/>
          <w:sz w:val="24"/>
          <w:szCs w:val="24"/>
        </w:rPr>
      </w:pPr>
      <w:r w:rsidRPr="006E3807">
        <w:rPr>
          <w:rFonts w:ascii="Times New Roman" w:hAnsi="Times New Roman" w:cs="Times New Roman"/>
          <w:sz w:val="24"/>
          <w:szCs w:val="24"/>
        </w:rPr>
        <w:t xml:space="preserve">Прочие антисоциальные проступки. </w:t>
      </w:r>
    </w:p>
    <w:p w:rsidR="006E3807" w:rsidRDefault="006E3807" w:rsidP="006E3807">
      <w:pPr>
        <w:jc w:val="both"/>
        <w:rPr>
          <w:rFonts w:ascii="Times New Roman" w:hAnsi="Times New Roman" w:cs="Times New Roman"/>
          <w:sz w:val="28"/>
          <w:szCs w:val="28"/>
        </w:rPr>
      </w:pPr>
      <w:r w:rsidRPr="006E3807">
        <w:rPr>
          <w:rFonts w:ascii="Times New Roman" w:hAnsi="Times New Roman" w:cs="Times New Roman"/>
          <w:sz w:val="28"/>
          <w:szCs w:val="28"/>
        </w:rPr>
        <w:t xml:space="preserve">Административная ответственность несовершеннолетних предусмотрена также за уклонение от работы или учебы. </w:t>
      </w:r>
    </w:p>
    <w:p w:rsidR="006E3807" w:rsidRPr="006E3807" w:rsidRDefault="006E3807" w:rsidP="006E3807">
      <w:pPr>
        <w:jc w:val="both"/>
        <w:rPr>
          <w:rFonts w:ascii="Times New Roman" w:hAnsi="Times New Roman" w:cs="Times New Roman"/>
          <w:b/>
          <w:sz w:val="28"/>
          <w:szCs w:val="28"/>
        </w:rPr>
      </w:pPr>
      <w:r w:rsidRPr="006E3807">
        <w:rPr>
          <w:rFonts w:ascii="Times New Roman" w:hAnsi="Times New Roman" w:cs="Times New Roman"/>
          <w:b/>
          <w:sz w:val="28"/>
          <w:szCs w:val="28"/>
        </w:rPr>
        <w:t xml:space="preserve">Меры воздействия </w:t>
      </w:r>
    </w:p>
    <w:p w:rsidR="006E3807" w:rsidRDefault="006E3807" w:rsidP="006E3807">
      <w:pPr>
        <w:spacing w:after="0"/>
        <w:ind w:firstLine="709"/>
        <w:contextualSpacing/>
        <w:jc w:val="both"/>
        <w:rPr>
          <w:rFonts w:ascii="Times New Roman" w:hAnsi="Times New Roman" w:cs="Times New Roman"/>
          <w:sz w:val="28"/>
          <w:szCs w:val="28"/>
        </w:rPr>
      </w:pPr>
      <w:r w:rsidRPr="006E3807">
        <w:rPr>
          <w:rFonts w:ascii="Times New Roman" w:hAnsi="Times New Roman" w:cs="Times New Roman"/>
          <w:sz w:val="28"/>
          <w:szCs w:val="28"/>
        </w:rPr>
        <w:t xml:space="preserve">КоАП устанавливает особенности ответственности и наказания несовершеннолетних. В частности, за совершенные проступки гражданин должен принести потерпевшему извинение в публичной или иной форме. Ответственность несовершеннолетних лиц проявляется также в вынесении им выговора или предупреждения. Если подросток имеет самостоятельный заработок, то в случае порчи имущества на него может быть наложен штраф. Такая ответственность за вред несовершеннолетних предусматривается в случае, если сумма ущерба не выше 1/2 МРОТ. На подростка может быть наложена обязанность собственным трудом устранить дефекты, если их общая стоимость не больше 0.5 минимальной зарплаты. Указанная ответственность несовершеннолетних наступает с 15-ти лет. Если подросток достиг 16-ти лет, то ему может быть вменен штраф, если он имеет самостоятельный заработок. Сумма взыскания предусмотрена в законодательных актах органов </w:t>
      </w:r>
      <w:proofErr w:type="spellStart"/>
      <w:r w:rsidRPr="006E3807">
        <w:rPr>
          <w:rFonts w:ascii="Times New Roman" w:hAnsi="Times New Roman" w:cs="Times New Roman"/>
          <w:sz w:val="28"/>
          <w:szCs w:val="28"/>
        </w:rPr>
        <w:t>госвласти</w:t>
      </w:r>
      <w:proofErr w:type="spellEnd"/>
      <w:r w:rsidRPr="006E3807">
        <w:rPr>
          <w:rFonts w:ascii="Times New Roman" w:hAnsi="Times New Roman" w:cs="Times New Roman"/>
          <w:sz w:val="28"/>
          <w:szCs w:val="28"/>
        </w:rPr>
        <w:t xml:space="preserve">. </w:t>
      </w:r>
    </w:p>
    <w:p w:rsidR="006E3807" w:rsidRDefault="006E3807" w:rsidP="006E3807">
      <w:pPr>
        <w:spacing w:after="0"/>
        <w:ind w:firstLine="709"/>
        <w:contextualSpacing/>
        <w:jc w:val="both"/>
        <w:rPr>
          <w:rFonts w:ascii="Times New Roman" w:hAnsi="Times New Roman" w:cs="Times New Roman"/>
          <w:sz w:val="28"/>
          <w:szCs w:val="28"/>
        </w:rPr>
      </w:pPr>
    </w:p>
    <w:p w:rsidR="006E3807" w:rsidRDefault="006E3807" w:rsidP="006E3807">
      <w:pPr>
        <w:spacing w:after="0"/>
        <w:ind w:firstLine="709"/>
        <w:contextualSpacing/>
        <w:jc w:val="both"/>
        <w:rPr>
          <w:rFonts w:ascii="Times New Roman" w:hAnsi="Times New Roman" w:cs="Times New Roman"/>
          <w:b/>
          <w:sz w:val="28"/>
          <w:szCs w:val="28"/>
        </w:rPr>
      </w:pPr>
      <w:r w:rsidRPr="006E3807">
        <w:rPr>
          <w:rFonts w:ascii="Times New Roman" w:hAnsi="Times New Roman" w:cs="Times New Roman"/>
          <w:b/>
          <w:sz w:val="28"/>
          <w:szCs w:val="28"/>
        </w:rPr>
        <w:t>Воспитательные меры</w:t>
      </w:r>
    </w:p>
    <w:p w:rsidR="006E3807" w:rsidRPr="006E3807" w:rsidRDefault="006E3807" w:rsidP="006E3807">
      <w:pPr>
        <w:spacing w:after="0"/>
        <w:ind w:firstLine="709"/>
        <w:contextualSpacing/>
        <w:jc w:val="both"/>
        <w:rPr>
          <w:rFonts w:ascii="Times New Roman" w:hAnsi="Times New Roman" w:cs="Times New Roman"/>
          <w:b/>
          <w:sz w:val="28"/>
          <w:szCs w:val="28"/>
        </w:rPr>
      </w:pPr>
    </w:p>
    <w:p w:rsidR="006E3807" w:rsidRDefault="006E3807" w:rsidP="006E3807">
      <w:pPr>
        <w:spacing w:after="0"/>
        <w:ind w:firstLine="709"/>
        <w:contextualSpacing/>
        <w:jc w:val="both"/>
        <w:rPr>
          <w:rFonts w:ascii="Times New Roman" w:hAnsi="Times New Roman" w:cs="Times New Roman"/>
          <w:sz w:val="28"/>
          <w:szCs w:val="28"/>
        </w:rPr>
      </w:pPr>
      <w:r w:rsidRPr="006E3807">
        <w:rPr>
          <w:rFonts w:ascii="Times New Roman" w:hAnsi="Times New Roman" w:cs="Times New Roman"/>
          <w:sz w:val="28"/>
          <w:szCs w:val="28"/>
        </w:rPr>
        <w:lastRenderedPageBreak/>
        <w:t xml:space="preserve">Несовершеннолетние, совершившие противоправные действия, могут быть переданы под надзор их родителей либо лиц, заменяющих их. За подростком может быть также установлено наблюдение общественного объединения либо трудового коллектива с их согласия. В особых случаях ответственность несовершеннолетнего наступает в виде направления его в лечебно-воспитательное заведение, за исключением профилакториев для больных наркоманией. Злостные нарушители общественного порядка или граждане, совершающие особо опасные проступки, могут быть помещены специальные учреждения. Несовершеннолетние 11-14 лет направляются в спецшколы, 14-18-ти лет – </w:t>
      </w:r>
      <w:proofErr w:type="gramStart"/>
      <w:r w:rsidRPr="006E3807">
        <w:rPr>
          <w:rFonts w:ascii="Times New Roman" w:hAnsi="Times New Roman" w:cs="Times New Roman"/>
          <w:sz w:val="28"/>
          <w:szCs w:val="28"/>
        </w:rPr>
        <w:t>в</w:t>
      </w:r>
      <w:proofErr w:type="gramEnd"/>
      <w:r w:rsidRPr="006E3807">
        <w:rPr>
          <w:rFonts w:ascii="Times New Roman" w:hAnsi="Times New Roman" w:cs="Times New Roman"/>
          <w:sz w:val="28"/>
          <w:szCs w:val="28"/>
        </w:rPr>
        <w:t xml:space="preserve"> профессионально-технические </w:t>
      </w:r>
      <w:proofErr w:type="spellStart"/>
      <w:r w:rsidRPr="006E3807">
        <w:rPr>
          <w:rFonts w:ascii="Times New Roman" w:hAnsi="Times New Roman" w:cs="Times New Roman"/>
          <w:sz w:val="28"/>
          <w:szCs w:val="28"/>
        </w:rPr>
        <w:t>спецучилища</w:t>
      </w:r>
      <w:proofErr w:type="spellEnd"/>
      <w:r w:rsidRPr="006E3807">
        <w:rPr>
          <w:rFonts w:ascii="Times New Roman" w:hAnsi="Times New Roman" w:cs="Times New Roman"/>
          <w:sz w:val="28"/>
          <w:szCs w:val="28"/>
        </w:rPr>
        <w:t>. Данная мера может быть установлена КДН условно с испытательным сроком в 1 год. Городские (районные) Комиссии могут обращаться в органы попечительства и опеки с предложениями о лишении несовершеннолетних прав самостоятельно распоряжаться собственной стипендией или заработком.</w:t>
      </w:r>
    </w:p>
    <w:p w:rsidR="006E3807" w:rsidRDefault="006E3807" w:rsidP="006E3807">
      <w:pPr>
        <w:spacing w:after="0"/>
        <w:ind w:firstLine="709"/>
        <w:contextualSpacing/>
        <w:jc w:val="both"/>
        <w:rPr>
          <w:rFonts w:ascii="Times New Roman" w:hAnsi="Times New Roman" w:cs="Times New Roman"/>
          <w:sz w:val="28"/>
          <w:szCs w:val="28"/>
        </w:rPr>
      </w:pPr>
    </w:p>
    <w:p w:rsidR="006E3807" w:rsidRDefault="006E3807" w:rsidP="006E3807">
      <w:pPr>
        <w:spacing w:after="0"/>
        <w:ind w:firstLine="709"/>
        <w:contextualSpacing/>
        <w:jc w:val="both"/>
        <w:rPr>
          <w:rFonts w:ascii="Times New Roman" w:hAnsi="Times New Roman" w:cs="Times New Roman"/>
          <w:sz w:val="28"/>
          <w:szCs w:val="28"/>
        </w:rPr>
      </w:pPr>
      <w:r w:rsidRPr="006E3807">
        <w:rPr>
          <w:rFonts w:ascii="Times New Roman" w:hAnsi="Times New Roman" w:cs="Times New Roman"/>
          <w:b/>
          <w:sz w:val="28"/>
          <w:szCs w:val="28"/>
        </w:rPr>
        <w:t>Дополнительные меры</w:t>
      </w:r>
    </w:p>
    <w:p w:rsidR="006E3807" w:rsidRDefault="006E3807" w:rsidP="006E3807">
      <w:pPr>
        <w:spacing w:after="0"/>
        <w:ind w:firstLine="709"/>
        <w:contextualSpacing/>
        <w:jc w:val="both"/>
        <w:rPr>
          <w:rFonts w:ascii="Times New Roman" w:hAnsi="Times New Roman" w:cs="Times New Roman"/>
          <w:sz w:val="28"/>
          <w:szCs w:val="28"/>
        </w:rPr>
      </w:pPr>
      <w:r w:rsidRPr="006E3807">
        <w:rPr>
          <w:rFonts w:ascii="Times New Roman" w:hAnsi="Times New Roman" w:cs="Times New Roman"/>
          <w:sz w:val="28"/>
          <w:szCs w:val="28"/>
        </w:rPr>
        <w:t xml:space="preserve"> В законе предусмотрена не только ответственность несовершеннолетних. </w:t>
      </w:r>
      <w:proofErr w:type="gramStart"/>
      <w:r w:rsidRPr="006E3807">
        <w:rPr>
          <w:rFonts w:ascii="Times New Roman" w:hAnsi="Times New Roman" w:cs="Times New Roman"/>
          <w:sz w:val="28"/>
          <w:szCs w:val="28"/>
        </w:rPr>
        <w:t xml:space="preserve">Родителей нарушителей или попечителей, опекунов, усыновителей при злостном неисполнении своих обязанностей, включающих воспитание и обучение детей, либо за принятие подростками наркотических средств без назначения врача, доведение ребенка до состояния опьянения, совершение гражданами до 16-ти лет нарушений ПДД, появление в общественном месте в нетрезвом виде, распитие спиртного на неположенной территории, а также прочие незаконные действия могут: </w:t>
      </w:r>
      <w:proofErr w:type="gramEnd"/>
    </w:p>
    <w:p w:rsidR="006E3807" w:rsidRPr="006E3807" w:rsidRDefault="006E3807" w:rsidP="006E3807">
      <w:pPr>
        <w:pStyle w:val="a4"/>
        <w:numPr>
          <w:ilvl w:val="0"/>
          <w:numId w:val="2"/>
        </w:numPr>
        <w:spacing w:after="0"/>
        <w:ind w:left="567" w:hanging="567"/>
        <w:jc w:val="both"/>
        <w:rPr>
          <w:rFonts w:ascii="Times New Roman" w:hAnsi="Times New Roman" w:cs="Times New Roman"/>
          <w:sz w:val="28"/>
          <w:szCs w:val="28"/>
        </w:rPr>
      </w:pPr>
      <w:r w:rsidRPr="006E3807">
        <w:rPr>
          <w:rFonts w:ascii="Times New Roman" w:hAnsi="Times New Roman" w:cs="Times New Roman"/>
          <w:sz w:val="28"/>
          <w:szCs w:val="28"/>
        </w:rPr>
        <w:t xml:space="preserve">Предупредить. </w:t>
      </w:r>
    </w:p>
    <w:p w:rsidR="006E3807" w:rsidRPr="006E3807" w:rsidRDefault="006E3807" w:rsidP="006E3807">
      <w:pPr>
        <w:pStyle w:val="a4"/>
        <w:numPr>
          <w:ilvl w:val="0"/>
          <w:numId w:val="2"/>
        </w:numPr>
        <w:spacing w:after="0"/>
        <w:ind w:left="567" w:hanging="567"/>
        <w:jc w:val="both"/>
        <w:rPr>
          <w:rFonts w:ascii="Times New Roman" w:hAnsi="Times New Roman" w:cs="Times New Roman"/>
          <w:sz w:val="28"/>
          <w:szCs w:val="28"/>
        </w:rPr>
      </w:pPr>
      <w:r w:rsidRPr="006E3807">
        <w:rPr>
          <w:rFonts w:ascii="Times New Roman" w:hAnsi="Times New Roman" w:cs="Times New Roman"/>
          <w:sz w:val="28"/>
          <w:szCs w:val="28"/>
        </w:rPr>
        <w:t xml:space="preserve">Оштрафовать. Сумма взыскания устанавливается следующая: </w:t>
      </w:r>
    </w:p>
    <w:p w:rsidR="006E3807" w:rsidRPr="006E3807" w:rsidRDefault="006E3807" w:rsidP="006E3807">
      <w:pPr>
        <w:pStyle w:val="a4"/>
        <w:spacing w:after="0"/>
        <w:ind w:left="567" w:hanging="567"/>
        <w:jc w:val="both"/>
        <w:rPr>
          <w:rFonts w:ascii="Times New Roman" w:hAnsi="Times New Roman" w:cs="Times New Roman"/>
          <w:sz w:val="28"/>
          <w:szCs w:val="28"/>
        </w:rPr>
      </w:pPr>
      <w:r w:rsidRPr="006E3807">
        <w:rPr>
          <w:rFonts w:ascii="Times New Roman" w:hAnsi="Times New Roman" w:cs="Times New Roman"/>
          <w:sz w:val="28"/>
          <w:szCs w:val="28"/>
        </w:rPr>
        <w:t xml:space="preserve">1/3 </w:t>
      </w:r>
      <w:proofErr w:type="gramStart"/>
      <w:r w:rsidRPr="006E3807">
        <w:rPr>
          <w:rFonts w:ascii="Times New Roman" w:hAnsi="Times New Roman" w:cs="Times New Roman"/>
          <w:sz w:val="28"/>
          <w:szCs w:val="28"/>
        </w:rPr>
        <w:t>от</w:t>
      </w:r>
      <w:proofErr w:type="gramEnd"/>
      <w:r w:rsidRPr="006E3807">
        <w:rPr>
          <w:rFonts w:ascii="Times New Roman" w:hAnsi="Times New Roman" w:cs="Times New Roman"/>
          <w:sz w:val="28"/>
          <w:szCs w:val="28"/>
        </w:rPr>
        <w:t xml:space="preserve"> </w:t>
      </w:r>
      <w:proofErr w:type="gramStart"/>
      <w:r w:rsidRPr="006E3807">
        <w:rPr>
          <w:rFonts w:ascii="Times New Roman" w:hAnsi="Times New Roman" w:cs="Times New Roman"/>
          <w:sz w:val="28"/>
          <w:szCs w:val="28"/>
        </w:rPr>
        <w:t>МРОТ</w:t>
      </w:r>
      <w:proofErr w:type="gramEnd"/>
      <w:r w:rsidRPr="006E3807">
        <w:rPr>
          <w:rFonts w:ascii="Times New Roman" w:hAnsi="Times New Roman" w:cs="Times New Roman"/>
          <w:sz w:val="28"/>
          <w:szCs w:val="28"/>
        </w:rPr>
        <w:t xml:space="preserve"> за появление подростка до 16-ти лет в нетрезвом виде или распитие алкоголя в общественном месте; </w:t>
      </w:r>
    </w:p>
    <w:p w:rsidR="006E3807" w:rsidRDefault="006E3807" w:rsidP="006E3807">
      <w:pPr>
        <w:pStyle w:val="a4"/>
        <w:spacing w:after="0"/>
        <w:ind w:left="567" w:hanging="567"/>
        <w:jc w:val="both"/>
        <w:rPr>
          <w:rFonts w:ascii="Times New Roman" w:hAnsi="Times New Roman" w:cs="Times New Roman"/>
          <w:sz w:val="28"/>
          <w:szCs w:val="28"/>
        </w:rPr>
      </w:pPr>
      <w:r w:rsidRPr="006E3807">
        <w:rPr>
          <w:rFonts w:ascii="Times New Roman" w:hAnsi="Times New Roman" w:cs="Times New Roman"/>
          <w:sz w:val="28"/>
          <w:szCs w:val="28"/>
        </w:rPr>
        <w:t xml:space="preserve">1/2-1 МРОТ за доведение несовершеннолетнего до состояния опьянения. В качестве меры воздействия выступает также общественное порицание. Ответственность за вред, причиненный несовершеннолетними, предусматривает возложение обязанности возместить ущерб, нанесенный подростком, если он не превышает 1/2 МРОТ. </w:t>
      </w:r>
    </w:p>
    <w:p w:rsidR="006E3807" w:rsidRDefault="006E3807" w:rsidP="006E3807">
      <w:pPr>
        <w:pStyle w:val="a4"/>
        <w:spacing w:after="0"/>
        <w:ind w:left="567" w:hanging="567"/>
        <w:jc w:val="both"/>
        <w:rPr>
          <w:rFonts w:ascii="Times New Roman" w:hAnsi="Times New Roman" w:cs="Times New Roman"/>
          <w:sz w:val="28"/>
          <w:szCs w:val="28"/>
        </w:rPr>
      </w:pPr>
    </w:p>
    <w:p w:rsidR="006E3807" w:rsidRDefault="006E3807" w:rsidP="006E3807">
      <w:pPr>
        <w:pStyle w:val="a4"/>
        <w:spacing w:after="0"/>
        <w:ind w:left="567" w:hanging="567"/>
        <w:jc w:val="both"/>
        <w:rPr>
          <w:rFonts w:ascii="Arial" w:hAnsi="Arial" w:cs="Arial"/>
          <w:color w:val="0F0F0F"/>
          <w:spacing w:val="2"/>
          <w:shd w:val="clear" w:color="auto" w:fill="FFFFFF"/>
        </w:rPr>
      </w:pPr>
      <w:r w:rsidRPr="006E3807">
        <w:rPr>
          <w:rFonts w:ascii="Times New Roman" w:hAnsi="Times New Roman" w:cs="Times New Roman"/>
          <w:b/>
          <w:color w:val="0F0F0F"/>
          <w:spacing w:val="2"/>
          <w:sz w:val="28"/>
          <w:szCs w:val="28"/>
          <w:shd w:val="clear" w:color="auto" w:fill="FFFFFF"/>
        </w:rPr>
        <w:t>Специфика направления в воспитательные учреждения</w:t>
      </w:r>
      <w:r>
        <w:rPr>
          <w:rFonts w:ascii="Arial" w:hAnsi="Arial" w:cs="Arial"/>
          <w:color w:val="0F0F0F"/>
          <w:spacing w:val="2"/>
          <w:shd w:val="clear" w:color="auto" w:fill="FFFFFF"/>
        </w:rPr>
        <w:t xml:space="preserve"> </w:t>
      </w:r>
    </w:p>
    <w:p w:rsidR="006E3807" w:rsidRDefault="006E3807" w:rsidP="006E3807">
      <w:pPr>
        <w:pStyle w:val="a4"/>
        <w:spacing w:after="0"/>
        <w:ind w:left="567" w:hanging="567"/>
        <w:jc w:val="both"/>
        <w:rPr>
          <w:rFonts w:ascii="Arial" w:hAnsi="Arial" w:cs="Arial"/>
          <w:color w:val="0F0F0F"/>
          <w:spacing w:val="2"/>
          <w:shd w:val="clear" w:color="auto" w:fill="FFFFFF"/>
        </w:rPr>
      </w:pPr>
    </w:p>
    <w:p w:rsidR="006E3807" w:rsidRDefault="006E3807" w:rsidP="00536AFF">
      <w:pPr>
        <w:pStyle w:val="a4"/>
        <w:spacing w:after="0"/>
        <w:ind w:left="0" w:firstLine="709"/>
        <w:jc w:val="both"/>
        <w:rPr>
          <w:rFonts w:ascii="Times New Roman" w:hAnsi="Times New Roman" w:cs="Times New Roman"/>
          <w:color w:val="0F0F0F"/>
          <w:spacing w:val="2"/>
          <w:sz w:val="28"/>
          <w:szCs w:val="28"/>
          <w:shd w:val="clear" w:color="auto" w:fill="FFFFFF"/>
        </w:rPr>
      </w:pPr>
      <w:r w:rsidRPr="006E3807">
        <w:rPr>
          <w:rFonts w:ascii="Times New Roman" w:hAnsi="Times New Roman" w:cs="Times New Roman"/>
          <w:color w:val="0F0F0F"/>
          <w:spacing w:val="2"/>
          <w:sz w:val="28"/>
          <w:szCs w:val="28"/>
          <w:shd w:val="clear" w:color="auto" w:fill="FFFFFF"/>
        </w:rPr>
        <w:t xml:space="preserve">Решение об отправке несовершеннолетнего в спецшколу либо детский дом при наличии у него родителей, усыновителей или опекунов может </w:t>
      </w:r>
      <w:r w:rsidRPr="006E3807">
        <w:rPr>
          <w:rFonts w:ascii="Times New Roman" w:hAnsi="Times New Roman" w:cs="Times New Roman"/>
          <w:color w:val="0F0F0F"/>
          <w:spacing w:val="2"/>
          <w:sz w:val="28"/>
          <w:szCs w:val="28"/>
          <w:shd w:val="clear" w:color="auto" w:fill="FFFFFF"/>
        </w:rPr>
        <w:lastRenderedPageBreak/>
        <w:t>приниматься без согласия последних в исключительных случаях. К таким случаям относят длительное отсутствие взрослых, пребывание в тюрьме, продолжительную болезнь и так далее. Направление несовершеннолетнего в специальные лечебн</w:t>
      </w:r>
      <w:proofErr w:type="gramStart"/>
      <w:r w:rsidRPr="006E3807">
        <w:rPr>
          <w:rFonts w:ascii="Times New Roman" w:hAnsi="Times New Roman" w:cs="Times New Roman"/>
          <w:color w:val="0F0F0F"/>
          <w:spacing w:val="2"/>
          <w:sz w:val="28"/>
          <w:szCs w:val="28"/>
          <w:shd w:val="clear" w:color="auto" w:fill="FFFFFF"/>
        </w:rPr>
        <w:t>о-</w:t>
      </w:r>
      <w:proofErr w:type="gramEnd"/>
      <w:r w:rsidRPr="006E3807">
        <w:rPr>
          <w:rFonts w:ascii="Times New Roman" w:hAnsi="Times New Roman" w:cs="Times New Roman"/>
          <w:color w:val="0F0F0F"/>
          <w:spacing w:val="2"/>
          <w:sz w:val="28"/>
          <w:szCs w:val="28"/>
          <w:shd w:val="clear" w:color="auto" w:fill="FFFFFF"/>
        </w:rPr>
        <w:t xml:space="preserve"> и учебно-воспитательные заведения может осуществляться без согласия родителей или заменяющих их лиц по решению КДН. Дела такого рода должны рассматриваться при обязательном участии прокурора. </w:t>
      </w:r>
    </w:p>
    <w:p w:rsidR="00536AFF" w:rsidRDefault="00536AFF" w:rsidP="00536AFF">
      <w:pPr>
        <w:pStyle w:val="a4"/>
        <w:spacing w:after="0"/>
        <w:ind w:left="0" w:firstLine="709"/>
        <w:jc w:val="both"/>
        <w:rPr>
          <w:rFonts w:ascii="Times New Roman" w:hAnsi="Times New Roman" w:cs="Times New Roman"/>
          <w:color w:val="0F0F0F"/>
          <w:spacing w:val="2"/>
          <w:sz w:val="28"/>
          <w:szCs w:val="28"/>
          <w:shd w:val="clear" w:color="auto" w:fill="FFFFFF"/>
        </w:rPr>
      </w:pPr>
    </w:p>
    <w:p w:rsidR="00536AFF" w:rsidRPr="00536AFF" w:rsidRDefault="00536AFF" w:rsidP="00536AFF">
      <w:pPr>
        <w:pStyle w:val="a4"/>
        <w:spacing w:after="0"/>
        <w:ind w:hanging="720"/>
        <w:jc w:val="both"/>
        <w:rPr>
          <w:rFonts w:ascii="Times New Roman" w:hAnsi="Times New Roman" w:cs="Times New Roman"/>
          <w:b/>
          <w:sz w:val="28"/>
          <w:szCs w:val="28"/>
        </w:rPr>
      </w:pPr>
      <w:r w:rsidRPr="00536AFF">
        <w:rPr>
          <w:rFonts w:ascii="Times New Roman" w:hAnsi="Times New Roman" w:cs="Times New Roman"/>
          <w:b/>
          <w:sz w:val="28"/>
          <w:szCs w:val="28"/>
        </w:rPr>
        <w:t>Моральный аспект</w:t>
      </w:r>
    </w:p>
    <w:p w:rsidR="00536AFF" w:rsidRPr="006E3807" w:rsidRDefault="00536AFF" w:rsidP="00536AFF">
      <w:pPr>
        <w:pStyle w:val="a4"/>
        <w:spacing w:after="0"/>
        <w:ind w:left="0" w:firstLine="709"/>
        <w:jc w:val="both"/>
        <w:rPr>
          <w:rFonts w:ascii="Times New Roman" w:hAnsi="Times New Roman" w:cs="Times New Roman"/>
          <w:sz w:val="28"/>
          <w:szCs w:val="28"/>
        </w:rPr>
      </w:pPr>
      <w:r w:rsidRPr="00536AFF">
        <w:rPr>
          <w:rFonts w:ascii="Times New Roman" w:hAnsi="Times New Roman" w:cs="Times New Roman"/>
          <w:sz w:val="28"/>
          <w:szCs w:val="28"/>
        </w:rPr>
        <w:t xml:space="preserve">Если обратиться к справочной литературе, то ответственность </w:t>
      </w:r>
      <w:proofErr w:type="gramStart"/>
      <w:r w:rsidRPr="00536AFF">
        <w:rPr>
          <w:rFonts w:ascii="Times New Roman" w:hAnsi="Times New Roman" w:cs="Times New Roman"/>
          <w:sz w:val="28"/>
          <w:szCs w:val="28"/>
        </w:rPr>
        <w:t>трактуется</w:t>
      </w:r>
      <w:proofErr w:type="gramEnd"/>
      <w:r w:rsidRPr="00536AFF">
        <w:rPr>
          <w:rFonts w:ascii="Times New Roman" w:hAnsi="Times New Roman" w:cs="Times New Roman"/>
          <w:sz w:val="28"/>
          <w:szCs w:val="28"/>
        </w:rPr>
        <w:t xml:space="preserve"> как обязательство отчитываться за совершение каких-либо действий и несение вины за последствия своего поведения. Как выше было сказано, регулирование отношений в обществе осуществляется моральными и юридическими нормами. Их действие распространяется на взаимодействия человека с другими людьми, государством, коллективом, социумом. Моральная ответственность несовершеннолетних, по своей сути, предусматривает осуждение законопослушными гражданами нарушителя. За несоблюдение установленных норм должно возникать угрызение совести, чувство стыда за антисоциальное поведение. Осуждение со стороны коллектива, государства, других отдельных людей проявляется в виде выражения ими отрицательного мнения о нарушителе и его действиях. Несоблюдение нравственных норм выражается в неподобающем поведении несовершеннолетнего. Например, подросток может грубить взрослым, своим сверстникам, отказывать в помощи другу, находящемуся в сложной ситуации. За нарушение нравственных норм обществом предусмотрена моральная ответственность несовершеннолетних.</w:t>
      </w:r>
    </w:p>
    <w:sectPr w:rsidR="00536AFF" w:rsidRPr="006E38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56783"/>
    <w:multiLevelType w:val="hybridMultilevel"/>
    <w:tmpl w:val="B1128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7B55898"/>
    <w:multiLevelType w:val="hybridMultilevel"/>
    <w:tmpl w:val="2E12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1EC"/>
    <w:rsid w:val="000931EC"/>
    <w:rsid w:val="001561CA"/>
    <w:rsid w:val="00536AFF"/>
    <w:rsid w:val="00624F8F"/>
    <w:rsid w:val="006E3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E3807"/>
  </w:style>
  <w:style w:type="character" w:styleId="a3">
    <w:name w:val="Hyperlink"/>
    <w:basedOn w:val="a0"/>
    <w:uiPriority w:val="99"/>
    <w:unhideWhenUsed/>
    <w:rsid w:val="006E3807"/>
    <w:rPr>
      <w:color w:val="0000FF"/>
      <w:u w:val="single"/>
    </w:rPr>
  </w:style>
  <w:style w:type="paragraph" w:styleId="a4">
    <w:name w:val="List Paragraph"/>
    <w:basedOn w:val="a"/>
    <w:uiPriority w:val="34"/>
    <w:qFormat/>
    <w:rsid w:val="006E38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E3807"/>
  </w:style>
  <w:style w:type="character" w:styleId="a3">
    <w:name w:val="Hyperlink"/>
    <w:basedOn w:val="a0"/>
    <w:uiPriority w:val="99"/>
    <w:unhideWhenUsed/>
    <w:rsid w:val="006E3807"/>
    <w:rPr>
      <w:color w:val="0000FF"/>
      <w:u w:val="single"/>
    </w:rPr>
  </w:style>
  <w:style w:type="paragraph" w:styleId="a4">
    <w:name w:val="List Paragraph"/>
    <w:basedOn w:val="a"/>
    <w:uiPriority w:val="34"/>
    <w:qFormat/>
    <w:rsid w:val="006E38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1130</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2017-09-29T03:59:00Z</dcterms:created>
  <dcterms:modified xsi:type="dcterms:W3CDTF">2017-09-29T04:13:00Z</dcterms:modified>
</cp:coreProperties>
</file>